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452"/>
      </w:tblGrid>
      <w:tr w:rsidR="00D9237B" w:rsidTr="00D9237B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РОССИЙСКАЯ ФЕДЕРАЦИЯ</w:t>
            </w:r>
          </w:p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</w:t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ий</w:t>
            </w:r>
            <w:proofErr w:type="spellEnd"/>
          </w:p>
          <w:p w:rsidR="00D9237B" w:rsidRDefault="00D9237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D9237B" w:rsidRDefault="00D923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D9237B" w:rsidRDefault="00D9237B" w:rsidP="00D9237B"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 Школьная, 35,тел. (883645)6-63-89, факс 6-63-89</w:t>
      </w:r>
      <w:r>
        <w:rPr>
          <w:sz w:val="28"/>
          <w:szCs w:val="28"/>
        </w:rPr>
        <w:tab/>
        <w:t xml:space="preserve">            </w:t>
      </w:r>
    </w:p>
    <w:p w:rsidR="00D9237B" w:rsidRDefault="00D9237B" w:rsidP="00D9237B">
      <w:r>
        <w:t xml:space="preserve">= = = = = = = = = = = = = = = = = = = = = = = = = = = = = = = = = = = = = = = = = = = = = = = = </w:t>
      </w:r>
    </w:p>
    <w:p w:rsidR="00D9237B" w:rsidRDefault="00D9237B" w:rsidP="00D9237B">
      <w:pPr>
        <w:jc w:val="center"/>
      </w:pPr>
    </w:p>
    <w:p w:rsidR="00D9237B" w:rsidRDefault="003C6029" w:rsidP="00D9237B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4 июля  2018 года №  45</w:t>
      </w:r>
    </w:p>
    <w:p w:rsidR="00D9237B" w:rsidRDefault="00D9237B" w:rsidP="00D9237B">
      <w:pPr>
        <w:tabs>
          <w:tab w:val="left" w:pos="5330"/>
        </w:tabs>
        <w:ind w:right="85"/>
        <w:jc w:val="both"/>
      </w:pPr>
    </w:p>
    <w:p w:rsidR="00D9237B" w:rsidRDefault="003C6029" w:rsidP="00D9237B">
      <w:pPr>
        <w:tabs>
          <w:tab w:val="left" w:pos="5330"/>
        </w:tabs>
        <w:ind w:right="85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 внесения</w:t>
      </w:r>
      <w:r w:rsidR="00D9237B">
        <w:rPr>
          <w:sz w:val="28"/>
          <w:szCs w:val="28"/>
        </w:rPr>
        <w:t xml:space="preserve"> изменений в Генеральный план муниципального образования Шелангерское сельское поселение </w:t>
      </w:r>
    </w:p>
    <w:p w:rsidR="00D9237B" w:rsidRDefault="00D9237B" w:rsidP="00D9237B">
      <w:pPr>
        <w:tabs>
          <w:tab w:val="left" w:pos="5330"/>
        </w:tabs>
        <w:ind w:right="85"/>
        <w:jc w:val="both"/>
        <w:rPr>
          <w:sz w:val="28"/>
          <w:szCs w:val="28"/>
        </w:rPr>
      </w:pPr>
    </w:p>
    <w:p w:rsidR="00D9237B" w:rsidRDefault="00D9237B" w:rsidP="00D9237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 24,25,31,32 и 33 Градостроительного  кодекса Российской Федерации от 29.12.2004 года № 190 –ФЗ, Федеральным законом от 06.10.2003 года № 131-ФЗ «Об общих принципах организации местного самоуправления в Российской Федерации», Правилами землепользования и застройки МО « Шелангерское сельское поселение», Уставом муниципального образования «Шелангерское сельское поселение», в связи с поступлением предложения по внесению изменений в документы территориального планирования и градостроительного зонирования</w:t>
      </w:r>
      <w:proofErr w:type="gramEnd"/>
      <w:r>
        <w:rPr>
          <w:sz w:val="28"/>
          <w:szCs w:val="28"/>
        </w:rPr>
        <w:t>, администрация муниципального образования Шелангерское сельское поселение муниципального образования Звениговский муниципальный район Республики Марий Эл</w:t>
      </w:r>
    </w:p>
    <w:p w:rsidR="00D9237B" w:rsidRDefault="00D9237B" w:rsidP="00D9237B">
      <w:pPr>
        <w:jc w:val="both"/>
        <w:rPr>
          <w:sz w:val="28"/>
          <w:szCs w:val="28"/>
        </w:rPr>
      </w:pPr>
    </w:p>
    <w:p w:rsidR="00D9237B" w:rsidRDefault="00D9237B" w:rsidP="00D923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237B" w:rsidRDefault="00D9237B" w:rsidP="00D9237B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6029">
        <w:rPr>
          <w:sz w:val="28"/>
          <w:szCs w:val="28"/>
        </w:rPr>
        <w:t>риступить к подготовке проекта  внесения</w:t>
      </w:r>
      <w:r>
        <w:rPr>
          <w:sz w:val="28"/>
          <w:szCs w:val="28"/>
        </w:rPr>
        <w:t xml:space="preserve"> изменений в Генеральный план муниципального образования «Шелангерское сельское поселение»</w:t>
      </w:r>
      <w:r w:rsidR="00C63D36">
        <w:rPr>
          <w:sz w:val="28"/>
          <w:szCs w:val="28"/>
        </w:rPr>
        <w:t xml:space="preserve"> в части перевода земельного участка с кадастровым номером 12614:0000000:8074, площадью 37,19 га из категории земель лесного фонда в категорию – земли сельскохозяйственного назначения.</w:t>
      </w:r>
    </w:p>
    <w:p w:rsidR="00D9237B" w:rsidRDefault="00D9237B" w:rsidP="00C63D36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237B" w:rsidRDefault="00D9237B" w:rsidP="00D9237B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внесению изменений в  Генеральный план муниципального образования «Шелангерское сельское поселение»</w:t>
      </w:r>
      <w:r w:rsidR="00C63D3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D9237B" w:rsidRDefault="00D9237B" w:rsidP="00D9237B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коми</w:t>
      </w:r>
      <w:r w:rsidR="003C6029">
        <w:rPr>
          <w:sz w:val="28"/>
          <w:szCs w:val="28"/>
        </w:rPr>
        <w:t>ссии по подготовке предложений  внесения</w:t>
      </w:r>
      <w:r>
        <w:rPr>
          <w:sz w:val="28"/>
          <w:szCs w:val="28"/>
        </w:rPr>
        <w:t xml:space="preserve"> изменений в Генеральный план муниципального образования «Шелангерское сельское поселение» (приложение № 2).</w:t>
      </w:r>
    </w:p>
    <w:p w:rsidR="00D9237B" w:rsidRDefault="00D9237B" w:rsidP="00D9237B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деятельности коми</w:t>
      </w:r>
      <w:r w:rsidR="003C6029">
        <w:rPr>
          <w:sz w:val="28"/>
          <w:szCs w:val="28"/>
        </w:rPr>
        <w:t>ссии по подготовке предложений  внесения</w:t>
      </w:r>
      <w:r>
        <w:rPr>
          <w:sz w:val="28"/>
          <w:szCs w:val="28"/>
        </w:rPr>
        <w:t xml:space="preserve"> изменений в Генеральный план муниципального образования «Шелангерское сельское поселение» (приложение №3).</w:t>
      </w:r>
    </w:p>
    <w:p w:rsidR="00D9237B" w:rsidRDefault="00D9237B" w:rsidP="00D9237B">
      <w:pPr>
        <w:numPr>
          <w:ilvl w:val="3"/>
          <w:numId w:val="1"/>
        </w:numPr>
        <w:shd w:val="clear" w:color="auto" w:fill="FFFFFF"/>
        <w:suppressAutoHyphens w:val="0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Поручить коми</w:t>
      </w:r>
      <w:r w:rsidR="003C6029">
        <w:rPr>
          <w:sz w:val="28"/>
          <w:szCs w:val="28"/>
        </w:rPr>
        <w:t>ссии по подготовке предложений  внесения</w:t>
      </w:r>
      <w:r>
        <w:rPr>
          <w:sz w:val="28"/>
          <w:szCs w:val="28"/>
        </w:rPr>
        <w:t xml:space="preserve"> изменений в Генеральный план и Правила землепользования и застройки муниципального образования «Шелангерское сельское поселение»:</w:t>
      </w:r>
    </w:p>
    <w:p w:rsidR="00D9237B" w:rsidRDefault="00D9237B" w:rsidP="00D9237B">
      <w:pPr>
        <w:pStyle w:val="a5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поступивших предложений по внесению изменений в Генеральный план </w:t>
      </w:r>
      <w:r w:rsidR="00C63D36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 «Шелангерское сельское поселение»;</w:t>
      </w:r>
    </w:p>
    <w:p w:rsidR="00D9237B" w:rsidRDefault="00D9237B" w:rsidP="00D9237B">
      <w:pPr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Специалисту администрации:</w:t>
      </w:r>
    </w:p>
    <w:p w:rsidR="00D9237B" w:rsidRDefault="00D9237B" w:rsidP="00D9237B">
      <w:pPr>
        <w:pStyle w:val="a5"/>
        <w:tabs>
          <w:tab w:val="right" w:pos="1134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проект решения Собрания депутатов муниципального образования «Шелангерское сельское поселение»  о внесении изменений в Генеральный план муниципального образования «Шелангерское сельское поселение»;</w:t>
      </w:r>
    </w:p>
    <w:p w:rsidR="00D9237B" w:rsidRDefault="00D9237B" w:rsidP="00D9237B">
      <w:pPr>
        <w:pStyle w:val="a5"/>
        <w:tabs>
          <w:tab w:val="right" w:pos="1134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13CF">
        <w:rPr>
          <w:sz w:val="28"/>
          <w:szCs w:val="28"/>
        </w:rPr>
        <w:t>обеспечить организацию и проведение публичных слушаний по проекту решения Собрания депутатов муниципального образования «Шелангерское</w:t>
      </w:r>
      <w:r>
        <w:rPr>
          <w:sz w:val="28"/>
          <w:szCs w:val="28"/>
        </w:rPr>
        <w:t xml:space="preserve"> сельское поселение» о внесении изменений в Генеральный план образования «Шелангерское сельское поселение</w:t>
      </w:r>
      <w:proofErr w:type="gramStart"/>
      <w:r>
        <w:rPr>
          <w:sz w:val="28"/>
          <w:szCs w:val="28"/>
        </w:rPr>
        <w:t>».;</w:t>
      </w:r>
      <w:proofErr w:type="gramEnd"/>
    </w:p>
    <w:p w:rsidR="00D9237B" w:rsidRDefault="00D9237B" w:rsidP="00D9237B">
      <w:pPr>
        <w:pStyle w:val="a5"/>
        <w:tabs>
          <w:tab w:val="right" w:pos="1134"/>
        </w:tabs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опубликование в средствах массовой информации сообщения о приеме заявлений и предложений по внесению изменений в Генеральный план муниципального образования «Шелангерское сельское поселение», проекта решения Собрания депутатов муниципального образования «Шелангерское сельское поселение»  о внесении изменений в Генеральный план и Правила землепользования и застройки муниципального образования «Шелангерское сельское поселение».</w:t>
      </w:r>
    </w:p>
    <w:p w:rsidR="00D9237B" w:rsidRDefault="00D9237B" w:rsidP="00D9237B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опубликовать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официальном сайте администрации МО «Звениговский муниципальный район» </w:t>
      </w:r>
      <w:hyperlink r:id="rId5" w:history="1">
        <w:r>
          <w:rPr>
            <w:rStyle w:val="a3"/>
            <w:sz w:val="28"/>
            <w:szCs w:val="28"/>
          </w:rPr>
          <w:t>www.admzv</w:t>
        </w:r>
        <w:r>
          <w:rPr>
            <w:rStyle w:val="a3"/>
            <w:sz w:val="28"/>
            <w:szCs w:val="28"/>
            <w:lang w:val="en-US"/>
          </w:rPr>
          <w:t>e</w:t>
        </w:r>
        <w:proofErr w:type="spellStart"/>
        <w:r>
          <w:rPr>
            <w:rStyle w:val="a3"/>
            <w:sz w:val="28"/>
            <w:szCs w:val="28"/>
          </w:rPr>
          <w:t>n.ru</w:t>
        </w:r>
        <w:proofErr w:type="spellEnd"/>
      </w:hyperlink>
      <w:r>
        <w:rPr>
          <w:sz w:val="28"/>
          <w:szCs w:val="28"/>
        </w:rPr>
        <w:t>.</w:t>
      </w:r>
    </w:p>
    <w:p w:rsidR="00D9237B" w:rsidRDefault="00D9237B" w:rsidP="00D9237B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D9237B" w:rsidRDefault="00D9237B" w:rsidP="00D9237B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Контроль  над исполнением настоящего постановления оставляю за собой.</w:t>
      </w:r>
    </w:p>
    <w:p w:rsidR="00D9237B" w:rsidRDefault="00D9237B" w:rsidP="00D9237B">
      <w:pPr>
        <w:jc w:val="both"/>
        <w:rPr>
          <w:sz w:val="28"/>
          <w:szCs w:val="28"/>
        </w:rPr>
      </w:pPr>
    </w:p>
    <w:p w:rsidR="00D9237B" w:rsidRDefault="00D9237B" w:rsidP="00D923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9237B" w:rsidRDefault="00D9237B" w:rsidP="00D9237B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Э.И. Капитонова</w:t>
      </w:r>
    </w:p>
    <w:p w:rsidR="00D9237B" w:rsidRDefault="00D9237B" w:rsidP="00D9237B">
      <w:pPr>
        <w:jc w:val="both"/>
        <w:rPr>
          <w:sz w:val="28"/>
          <w:szCs w:val="28"/>
        </w:rPr>
      </w:pPr>
    </w:p>
    <w:p w:rsidR="00D9237B" w:rsidRDefault="00D9237B" w:rsidP="00D9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Приложение N 1</w:t>
      </w:r>
    </w:p>
    <w:p w:rsidR="00D9237B" w:rsidRDefault="00D9237B" w:rsidP="00D923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постановлению администрации                                                       </w:t>
      </w:r>
    </w:p>
    <w:p w:rsidR="00D9237B" w:rsidRDefault="00D9237B" w:rsidP="00D923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3C6029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МО «Шелангерское сельское поселение»</w:t>
      </w:r>
    </w:p>
    <w:p w:rsidR="00D9237B" w:rsidRDefault="00D9237B" w:rsidP="00D923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3C6029">
        <w:rPr>
          <w:sz w:val="20"/>
          <w:szCs w:val="20"/>
        </w:rPr>
        <w:t xml:space="preserve">                           от 04.07.2018 г. № 45</w:t>
      </w:r>
    </w:p>
    <w:p w:rsidR="00D9237B" w:rsidRDefault="00D9237B" w:rsidP="00D923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237B" w:rsidRDefault="00D9237B" w:rsidP="00D9237B">
      <w:pPr>
        <w:jc w:val="center"/>
      </w:pPr>
      <w:r>
        <w:t>ПЛАН</w:t>
      </w:r>
    </w:p>
    <w:p w:rsidR="00D9237B" w:rsidRDefault="00D9237B" w:rsidP="00D9237B">
      <w:pPr>
        <w:jc w:val="center"/>
      </w:pPr>
      <w:r>
        <w:t>Мероприятия по внесению изменений в Генеральный план и Правила землепользования и застройки муниципального образования «Шелангерское сельское поселение»</w:t>
      </w:r>
    </w:p>
    <w:tbl>
      <w:tblPr>
        <w:tblStyle w:val="a6"/>
        <w:tblW w:w="0" w:type="auto"/>
        <w:tblInd w:w="0" w:type="dxa"/>
        <w:tblLook w:val="01E0"/>
      </w:tblPr>
      <w:tblGrid>
        <w:gridCol w:w="675"/>
        <w:gridCol w:w="5954"/>
        <w:gridCol w:w="2520"/>
      </w:tblGrid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№</w:t>
            </w:r>
          </w:p>
          <w:p w:rsidR="002043BA" w:rsidRDefault="002043B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r>
              <w:t xml:space="preserve"> Мероприятия</w:t>
            </w:r>
            <w:r>
              <w:tab/>
            </w:r>
          </w:p>
          <w:p w:rsidR="00D9237B" w:rsidRDefault="00D9237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r>
              <w:t xml:space="preserve"> Сроки исполнения</w:t>
            </w:r>
          </w:p>
          <w:p w:rsidR="00D9237B" w:rsidRDefault="00D9237B"/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87650C">
            <w:r>
              <w:t xml:space="preserve">Публикация  на официальном сайте администрации МО «Звениговский муниципальный район» </w:t>
            </w:r>
            <w:proofErr w:type="spellStart"/>
            <w:r>
              <w:t>www.admzv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n.ru</w:t>
            </w:r>
            <w:proofErr w:type="spellEnd"/>
            <w: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сообщения  о   приеме предложений по внесению изменений в Генеральный план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 даты принятия решения</w:t>
            </w:r>
          </w:p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pPr>
              <w:jc w:val="both"/>
            </w:pPr>
            <w:r>
              <w:t>Рассмотрение комиссией предложений о</w:t>
            </w:r>
          </w:p>
          <w:p w:rsidR="00D9237B" w:rsidRDefault="00D9237B" w:rsidP="0087650C">
            <w:pPr>
              <w:jc w:val="both"/>
            </w:pPr>
            <w:proofErr w:type="gramStart"/>
            <w:r>
              <w:t>внесении</w:t>
            </w:r>
            <w:proofErr w:type="gramEnd"/>
            <w:r>
              <w:t xml:space="preserve"> изменений в Генеральный план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 xml:space="preserve">до 20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2043BA">
            <w:pPr>
              <w:jc w:val="both"/>
            </w:pPr>
            <w:r>
              <w:t>Подготовка проекта решения Собрания депутатов муниципального образования «Шелангерское сельское поселение»  о внесении изменений в Генеральный план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в связи с внесениями в него изменений</w:t>
            </w:r>
          </w:p>
          <w:p w:rsidR="00D9237B" w:rsidRDefault="00D9237B">
            <w:r>
              <w:t>10 дней с момента принятия решения комиссией</w:t>
            </w:r>
          </w:p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2043BA">
            <w:pPr>
              <w:jc w:val="both"/>
            </w:pPr>
            <w:r>
              <w:t>Согласование проекта корректировки Генерального плана муниципального образования «Шелангерское сельское поселение» в соответствии с законодательством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r>
              <w:t>2-4  месяца со дня направления проекта на согласование</w:t>
            </w:r>
          </w:p>
          <w:p w:rsidR="00D9237B" w:rsidRDefault="00D9237B"/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jc w:val="both"/>
            </w:pPr>
            <w:r>
              <w:t>Проведение публичных слушаний по проекту о внесении изменений в Генеральный план муниципального образования «Шелангерское сельское поселение»</w:t>
            </w:r>
          </w:p>
          <w:p w:rsidR="00D9237B" w:rsidRDefault="00D9237B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После получения положительного заключения  согласования  проекта изменения правил землепользования и застройки в течени</w:t>
            </w:r>
            <w:proofErr w:type="gramStart"/>
            <w:r>
              <w:t>и</w:t>
            </w:r>
            <w:proofErr w:type="gramEnd"/>
            <w:r>
              <w:t xml:space="preserve"> одного месяца.</w:t>
            </w:r>
          </w:p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2043BA">
            <w:pPr>
              <w:jc w:val="both"/>
            </w:pPr>
            <w:r>
              <w:t>Рассмотрение и обсуждение результатов публичных слушаний комиссией по подготовке предложений о внесении изменений в Генеральный план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двух недель</w:t>
            </w:r>
          </w:p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2043BA">
            <w:pPr>
              <w:jc w:val="both"/>
            </w:pPr>
            <w:r>
              <w:t xml:space="preserve">Направление проекта корректировки Генерального плана муниципального образования «Шелангерское сельское поселение» </w:t>
            </w:r>
            <w:proofErr w:type="gramStart"/>
            <w:r>
              <w:t xml:space="preserve">( </w:t>
            </w:r>
            <w:proofErr w:type="gramEnd"/>
            <w:r>
              <w:t xml:space="preserve">с приложением протокола публичных слушаний и заключения о результатах публичных слушаний) в  собрание депутатов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r>
              <w:t>В соответствии с планом работы представительного органа</w:t>
            </w:r>
          </w:p>
          <w:p w:rsidR="00D9237B" w:rsidRDefault="00D9237B"/>
          <w:p w:rsidR="00D9237B" w:rsidRDefault="00D9237B"/>
        </w:tc>
      </w:tr>
      <w:tr w:rsidR="00D9237B" w:rsidTr="002043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 w:rsidP="002043BA">
            <w:pPr>
              <w:jc w:val="both"/>
            </w:pPr>
            <w:r>
              <w:t>Опубликование откорректированного Генерального плана муниципального образования «Шелангерское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t>После принятия решения об утверждении проекта корректировки</w:t>
            </w:r>
          </w:p>
        </w:tc>
      </w:tr>
    </w:tbl>
    <w:p w:rsidR="00D9237B" w:rsidRDefault="00D9237B" w:rsidP="00D9237B"/>
    <w:p w:rsidR="002043BA" w:rsidRDefault="00D9237B" w:rsidP="00D9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2043BA" w:rsidRDefault="002043BA" w:rsidP="00D9237B">
      <w:pPr>
        <w:jc w:val="center"/>
        <w:rPr>
          <w:sz w:val="22"/>
          <w:szCs w:val="22"/>
        </w:rPr>
      </w:pPr>
    </w:p>
    <w:p w:rsidR="002043BA" w:rsidRDefault="002043BA" w:rsidP="00D9237B">
      <w:pPr>
        <w:jc w:val="center"/>
        <w:rPr>
          <w:sz w:val="22"/>
          <w:szCs w:val="22"/>
        </w:rPr>
      </w:pPr>
    </w:p>
    <w:p w:rsidR="002043BA" w:rsidRDefault="002043BA" w:rsidP="00D9237B">
      <w:pPr>
        <w:jc w:val="center"/>
        <w:rPr>
          <w:sz w:val="22"/>
          <w:szCs w:val="22"/>
        </w:rPr>
      </w:pPr>
    </w:p>
    <w:p w:rsidR="002043BA" w:rsidRDefault="002043BA" w:rsidP="00D9237B">
      <w:pPr>
        <w:jc w:val="center"/>
        <w:rPr>
          <w:sz w:val="22"/>
          <w:szCs w:val="22"/>
        </w:rPr>
      </w:pPr>
    </w:p>
    <w:p w:rsidR="002043BA" w:rsidRDefault="002043BA" w:rsidP="00D9237B">
      <w:pPr>
        <w:jc w:val="center"/>
        <w:rPr>
          <w:sz w:val="22"/>
          <w:szCs w:val="22"/>
        </w:rPr>
      </w:pPr>
    </w:p>
    <w:p w:rsidR="002043BA" w:rsidRDefault="002043BA" w:rsidP="00D9237B">
      <w:pPr>
        <w:jc w:val="center"/>
        <w:rPr>
          <w:sz w:val="22"/>
          <w:szCs w:val="22"/>
        </w:rPr>
      </w:pPr>
    </w:p>
    <w:p w:rsidR="00D9237B" w:rsidRDefault="002043BA" w:rsidP="00D9237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</w:t>
      </w:r>
      <w:r w:rsidR="00D9237B">
        <w:rPr>
          <w:sz w:val="22"/>
          <w:szCs w:val="22"/>
        </w:rPr>
        <w:t xml:space="preserve">        Приложение N 2</w:t>
      </w:r>
    </w:p>
    <w:p w:rsidR="003C6029" w:rsidRDefault="00D9237B" w:rsidP="003C602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3C6029">
        <w:rPr>
          <w:sz w:val="20"/>
          <w:szCs w:val="20"/>
        </w:rPr>
        <w:t xml:space="preserve">к постановлению администрации                                                       </w:t>
      </w:r>
    </w:p>
    <w:p w:rsidR="003C6029" w:rsidRDefault="003C6029" w:rsidP="003C60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МО «Шелангерское сельское поселение»</w:t>
      </w:r>
    </w:p>
    <w:p w:rsidR="003C6029" w:rsidRDefault="003C6029" w:rsidP="003C60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от 04.07.2018 г. № 45</w:t>
      </w:r>
    </w:p>
    <w:p w:rsidR="00D9237B" w:rsidRDefault="00D9237B" w:rsidP="003C60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237B" w:rsidRDefault="00D9237B" w:rsidP="00D9237B">
      <w:pPr>
        <w:jc w:val="right"/>
      </w:pPr>
    </w:p>
    <w:p w:rsidR="00D9237B" w:rsidRDefault="00D9237B" w:rsidP="00D9237B">
      <w:pPr>
        <w:pStyle w:val="text1cl"/>
        <w:spacing w:before="0" w:beforeAutospacing="0" w:after="0" w:afterAutospacing="0"/>
        <w:jc w:val="center"/>
      </w:pPr>
      <w:r>
        <w:rPr>
          <w:bCs/>
        </w:rPr>
        <w:t>СОСТАВ</w:t>
      </w:r>
    </w:p>
    <w:p w:rsidR="00D9237B" w:rsidRDefault="00D9237B" w:rsidP="00D9237B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>
        <w:rPr>
          <w:b/>
          <w:bCs/>
        </w:rPr>
        <w:t xml:space="preserve"> </w:t>
      </w:r>
      <w:r>
        <w:t>Генеральный план муниципального образования «Шелангерское сельское поселение»</w:t>
      </w:r>
    </w:p>
    <w:p w:rsidR="00D9237B" w:rsidRDefault="00D9237B" w:rsidP="00D9237B">
      <w:pPr>
        <w:jc w:val="both"/>
      </w:pPr>
      <w:r>
        <w:t>Председатель Комиссии:</w:t>
      </w:r>
    </w:p>
    <w:p w:rsidR="00D9237B" w:rsidRDefault="00D9237B" w:rsidP="00D9237B">
      <w:pPr>
        <w:jc w:val="both"/>
      </w:pPr>
      <w:r>
        <w:t>Васильева Елена Васильевна -   главный специалист  администрации</w:t>
      </w:r>
    </w:p>
    <w:p w:rsidR="00D9237B" w:rsidRDefault="00D9237B" w:rsidP="00D9237B">
      <w:pPr>
        <w:jc w:val="both"/>
      </w:pPr>
      <w:r>
        <w:t xml:space="preserve"> </w:t>
      </w:r>
    </w:p>
    <w:p w:rsidR="00D9237B" w:rsidRDefault="00D9237B" w:rsidP="00D9237B">
      <w:pPr>
        <w:jc w:val="both"/>
      </w:pPr>
      <w:r>
        <w:t>Заместитель председателя Комиссии:</w:t>
      </w:r>
    </w:p>
    <w:p w:rsidR="00D9237B" w:rsidRDefault="00D9237B" w:rsidP="00D9237B">
      <w:pPr>
        <w:jc w:val="both"/>
      </w:pPr>
      <w:r>
        <w:t>Николаева Анна Юрьевна      - ведущий специалист администрации</w:t>
      </w:r>
    </w:p>
    <w:p w:rsidR="00D9237B" w:rsidRDefault="00D9237B" w:rsidP="00D9237B">
      <w:pPr>
        <w:jc w:val="both"/>
      </w:pPr>
      <w:r>
        <w:t xml:space="preserve">Секретарь Комиссии: </w:t>
      </w:r>
    </w:p>
    <w:p w:rsidR="00D9237B" w:rsidRDefault="00D9237B" w:rsidP="00D9237B">
      <w:pPr>
        <w:jc w:val="both"/>
      </w:pPr>
      <w:r>
        <w:t xml:space="preserve">Васильева Христина Васильевна </w:t>
      </w:r>
      <w:proofErr w:type="gramStart"/>
      <w:r>
        <w:t>-с</w:t>
      </w:r>
      <w:proofErr w:type="gramEnd"/>
      <w:r>
        <w:t>пециалист администрации</w:t>
      </w:r>
    </w:p>
    <w:p w:rsidR="00D9237B" w:rsidRDefault="00D9237B" w:rsidP="00D9237B">
      <w:pPr>
        <w:jc w:val="both"/>
      </w:pPr>
      <w:r>
        <w:t>Члены Комиссии:</w:t>
      </w:r>
    </w:p>
    <w:p w:rsidR="00D9237B" w:rsidRDefault="00D9237B" w:rsidP="00D9237B">
      <w:pPr>
        <w:numPr>
          <w:ilvl w:val="0"/>
          <w:numId w:val="3"/>
        </w:numPr>
        <w:suppressAutoHyphens w:val="0"/>
        <w:spacing w:line="360" w:lineRule="auto"/>
        <w:jc w:val="both"/>
      </w:pPr>
      <w:proofErr w:type="spellStart"/>
      <w:r>
        <w:t>Акошкина</w:t>
      </w:r>
      <w:proofErr w:type="spellEnd"/>
      <w:r>
        <w:t xml:space="preserve"> Надежда Ивановна - архитектор муниципального района (по согласованию)</w:t>
      </w:r>
    </w:p>
    <w:p w:rsidR="00D9237B" w:rsidRDefault="00D9237B" w:rsidP="00D9237B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 </w:t>
      </w:r>
      <w:proofErr w:type="spellStart"/>
      <w:r>
        <w:t>Королькова</w:t>
      </w:r>
      <w:proofErr w:type="spellEnd"/>
      <w:r>
        <w:t xml:space="preserve"> Евгения Борисовна - глава муниципального образования «Шелангерское сельское поселение»</w:t>
      </w:r>
    </w:p>
    <w:p w:rsidR="00D9237B" w:rsidRDefault="00D9237B" w:rsidP="00D9237B">
      <w:pPr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Пушкарева Екатерина Эдуардовна - депутат Собрания депутатов </w:t>
      </w:r>
      <w:proofErr w:type="spellStart"/>
      <w:r>
        <w:t>Звениговского</w:t>
      </w:r>
      <w:proofErr w:type="spellEnd"/>
      <w:r>
        <w:t xml:space="preserve"> муниципального района</w:t>
      </w:r>
    </w:p>
    <w:p w:rsidR="00D9237B" w:rsidRDefault="00D9237B" w:rsidP="00D9237B">
      <w:pPr>
        <w:numPr>
          <w:ilvl w:val="0"/>
          <w:numId w:val="3"/>
        </w:numPr>
        <w:suppressAutoHyphens w:val="0"/>
        <w:spacing w:line="360" w:lineRule="auto"/>
        <w:jc w:val="both"/>
      </w:pPr>
      <w:r>
        <w:t>Исаев Юрий Владимирович Депутат муниципального образования «Шелангерское сельское поселение»</w:t>
      </w:r>
    </w:p>
    <w:p w:rsidR="00D9237B" w:rsidRDefault="00D9237B" w:rsidP="00D9237B">
      <w:pPr>
        <w:numPr>
          <w:ilvl w:val="0"/>
          <w:numId w:val="3"/>
        </w:numPr>
        <w:suppressAutoHyphens w:val="0"/>
        <w:spacing w:line="360" w:lineRule="auto"/>
        <w:jc w:val="both"/>
      </w:pPr>
      <w:proofErr w:type="spellStart"/>
      <w:r>
        <w:t>Аканаев</w:t>
      </w:r>
      <w:proofErr w:type="spellEnd"/>
      <w:r>
        <w:t xml:space="preserve"> Валериан Вениаминович - старший по улице Механизаторов п. Шелангер</w:t>
      </w: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>
      <w:pPr>
        <w:spacing w:line="360" w:lineRule="auto"/>
        <w:jc w:val="both"/>
      </w:pPr>
    </w:p>
    <w:p w:rsidR="00D9237B" w:rsidRDefault="00D9237B" w:rsidP="00D9237B"/>
    <w:p w:rsidR="00D9237B" w:rsidRDefault="00D9237B" w:rsidP="00D9237B">
      <w:r>
        <w:t xml:space="preserve"> </w:t>
      </w:r>
    </w:p>
    <w:p w:rsidR="00D9237B" w:rsidRDefault="00D9237B" w:rsidP="00D9237B"/>
    <w:p w:rsidR="00D9237B" w:rsidRDefault="00D9237B" w:rsidP="00D9237B"/>
    <w:p w:rsidR="00D9237B" w:rsidRDefault="00D9237B" w:rsidP="00D9237B"/>
    <w:p w:rsidR="00D9237B" w:rsidRDefault="00D9237B" w:rsidP="00D9237B"/>
    <w:p w:rsidR="00D9237B" w:rsidRDefault="00D9237B" w:rsidP="00D9237B">
      <w:pPr>
        <w:jc w:val="center"/>
      </w:pPr>
      <w:r>
        <w:lastRenderedPageBreak/>
        <w:t xml:space="preserve">                                                       </w:t>
      </w:r>
      <w:r>
        <w:rPr>
          <w:sz w:val="22"/>
          <w:szCs w:val="22"/>
        </w:rPr>
        <w:t>Приложение N 3</w:t>
      </w:r>
    </w:p>
    <w:p w:rsidR="003C6029" w:rsidRDefault="00D9237B" w:rsidP="003C6029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3C6029">
        <w:rPr>
          <w:sz w:val="20"/>
          <w:szCs w:val="20"/>
        </w:rPr>
        <w:t xml:space="preserve">к постановлению администрации                                                       </w:t>
      </w:r>
    </w:p>
    <w:p w:rsidR="003C6029" w:rsidRDefault="003C6029" w:rsidP="003C60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МО «Шелангерское сельское поселение»</w:t>
      </w:r>
    </w:p>
    <w:p w:rsidR="003C6029" w:rsidRDefault="003C6029" w:rsidP="003C60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от 04.07.2018 г. № 45</w:t>
      </w:r>
    </w:p>
    <w:p w:rsidR="00D9237B" w:rsidRDefault="00D9237B" w:rsidP="003C6029">
      <w:pPr>
        <w:jc w:val="center"/>
      </w:pPr>
    </w:p>
    <w:p w:rsidR="00D9237B" w:rsidRDefault="00D9237B" w:rsidP="00D9237B">
      <w:pPr>
        <w:pStyle w:val="text1cl"/>
        <w:spacing w:before="0" w:beforeAutospacing="0" w:after="0" w:afterAutospacing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Генеральный план и Правила землепользования и застройки муниципального образования «Шелангерское сельское поселение»</w:t>
      </w:r>
    </w:p>
    <w:p w:rsidR="00D9237B" w:rsidRDefault="00D9237B" w:rsidP="00D9237B">
      <w:pPr>
        <w:pStyle w:val="text1cl"/>
        <w:spacing w:before="0" w:beforeAutospacing="0" w:after="0" w:afterAutospacing="0"/>
        <w:jc w:val="center"/>
      </w:pPr>
      <w:r>
        <w:t>1. Общие положения</w:t>
      </w:r>
    </w:p>
    <w:p w:rsidR="00D9237B" w:rsidRDefault="00D9237B" w:rsidP="00D9237B">
      <w:pPr>
        <w:pStyle w:val="text3cl"/>
        <w:jc w:val="both"/>
      </w:pPr>
      <w:r>
        <w:t xml:space="preserve">1.1. </w:t>
      </w:r>
      <w:proofErr w:type="gramStart"/>
      <w:r>
        <w:t>Для рассмотрения предложений по внесению изменений в Генеральный план муниципального образования «Шелангерское сельское поселение»,  подготовке проекта решения Собрания депутатов муниципального образования «Шелангерское сельское поселение»  о внесении изменений в Генеральный план создается комиссия по подготовке предложений по внесению изменений в Генеральный план (далее - Комиссия) на период до принятия изменений в установленном порядке.</w:t>
      </w:r>
      <w:proofErr w:type="gramEnd"/>
    </w:p>
    <w:p w:rsidR="00D9237B" w:rsidRDefault="00D9237B" w:rsidP="00D9237B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D9237B" w:rsidRDefault="00D9237B" w:rsidP="00D9237B">
      <w:pPr>
        <w:pStyle w:val="text1cl"/>
        <w:jc w:val="both"/>
      </w:pPr>
      <w:r>
        <w:t>2. Состав Комиссии</w:t>
      </w:r>
    </w:p>
    <w:p w:rsidR="00D9237B" w:rsidRDefault="00D9237B" w:rsidP="00D9237B">
      <w:pPr>
        <w:pStyle w:val="text3cl"/>
        <w:jc w:val="both"/>
      </w:pPr>
      <w:r>
        <w:t>2.1. Состав Комиссии определяется главой администрации муниципального образования «Шелангерское сельское поселение»</w:t>
      </w:r>
    </w:p>
    <w:p w:rsidR="00D9237B" w:rsidRDefault="00D9237B" w:rsidP="00D9237B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D9237B" w:rsidRDefault="00D9237B" w:rsidP="00D9237B">
      <w:pPr>
        <w:pStyle w:val="text1cl"/>
        <w:jc w:val="both"/>
      </w:pPr>
      <w:r>
        <w:t>3. Компетенция Комиссии</w:t>
      </w:r>
    </w:p>
    <w:p w:rsidR="00D9237B" w:rsidRDefault="00D9237B" w:rsidP="00D9237B">
      <w:pPr>
        <w:pStyle w:val="text3cl"/>
        <w:jc w:val="both"/>
      </w:pPr>
      <w:r>
        <w:t>Комиссия по подготовке предложений по внесению изменений в Генеральный план муниципального образования «Шелангерское сельское поселение»:</w:t>
      </w:r>
    </w:p>
    <w:p w:rsidR="00D9237B" w:rsidRDefault="00D9237B" w:rsidP="00D9237B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Генеральный план;</w:t>
      </w:r>
    </w:p>
    <w:p w:rsidR="00D9237B" w:rsidRDefault="00D9237B" w:rsidP="00D9237B">
      <w:pPr>
        <w:pStyle w:val="text3cl"/>
        <w:jc w:val="both"/>
      </w:pPr>
      <w:r>
        <w:t>- организует процесс разработки проекта по в</w:t>
      </w:r>
      <w:r w:rsidR="002043BA">
        <w:t>несению изменений в Генеральный план;</w:t>
      </w:r>
    </w:p>
    <w:p w:rsidR="00D9237B" w:rsidRDefault="00D9237B" w:rsidP="00D9237B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D9237B" w:rsidRDefault="00D9237B" w:rsidP="00D9237B">
      <w:pPr>
        <w:pStyle w:val="text1cl"/>
        <w:jc w:val="both"/>
      </w:pPr>
      <w:r>
        <w:t>4. Порядок деятельности Комиссии</w:t>
      </w:r>
    </w:p>
    <w:p w:rsidR="00D9237B" w:rsidRDefault="00D9237B" w:rsidP="00D9237B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D9237B" w:rsidRDefault="00D9237B" w:rsidP="00D9237B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D9237B" w:rsidRDefault="00D9237B" w:rsidP="00D9237B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D9237B" w:rsidRDefault="00D9237B" w:rsidP="00D9237B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D9237B" w:rsidRDefault="00D9237B" w:rsidP="00D9237B">
      <w:pPr>
        <w:pStyle w:val="text3cl"/>
        <w:jc w:val="both"/>
      </w:pPr>
      <w: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D9237B" w:rsidRDefault="00D9237B" w:rsidP="00D9237B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D9237B" w:rsidRDefault="00D9237B" w:rsidP="00D9237B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D9237B" w:rsidRDefault="00D9237B" w:rsidP="00D9237B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D9237B" w:rsidRDefault="00D9237B" w:rsidP="00D9237B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D9237B" w:rsidRDefault="00D9237B" w:rsidP="00D9237B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D9237B" w:rsidRDefault="00D9237B" w:rsidP="00D9237B">
      <w:pPr>
        <w:pStyle w:val="text3cl"/>
        <w:jc w:val="both"/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D9237B" w:rsidRDefault="00D9237B" w:rsidP="00D9237B"/>
    <w:p w:rsidR="00D9237B" w:rsidRDefault="00D9237B" w:rsidP="00D9237B">
      <w:pPr>
        <w:jc w:val="both"/>
        <w:rPr>
          <w:sz w:val="28"/>
          <w:szCs w:val="28"/>
        </w:rPr>
      </w:pPr>
    </w:p>
    <w:p w:rsidR="00D9237B" w:rsidRDefault="00D9237B" w:rsidP="00D9237B"/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449"/>
    <w:multiLevelType w:val="hybridMultilevel"/>
    <w:tmpl w:val="C5DC3D6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55630C45"/>
    <w:multiLevelType w:val="multilevel"/>
    <w:tmpl w:val="2B2E0F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77520"/>
    <w:multiLevelType w:val="multilevel"/>
    <w:tmpl w:val="609C9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237B"/>
    <w:rsid w:val="002043BA"/>
    <w:rsid w:val="003C6029"/>
    <w:rsid w:val="004013CF"/>
    <w:rsid w:val="0087650C"/>
    <w:rsid w:val="009B2558"/>
    <w:rsid w:val="00B32B6E"/>
    <w:rsid w:val="00B44F6A"/>
    <w:rsid w:val="00C63D36"/>
    <w:rsid w:val="00D9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37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237B"/>
    <w:pPr>
      <w:suppressAutoHyphens w:val="0"/>
      <w:spacing w:before="100" w:beforeAutospacing="1" w:after="119"/>
    </w:pPr>
    <w:rPr>
      <w:lang w:eastAsia="ru-RU"/>
    </w:rPr>
  </w:style>
  <w:style w:type="paragraph" w:styleId="a5">
    <w:name w:val="List Paragraph"/>
    <w:basedOn w:val="a"/>
    <w:uiPriority w:val="34"/>
    <w:qFormat/>
    <w:rsid w:val="00D9237B"/>
    <w:pPr>
      <w:ind w:left="720"/>
      <w:contextualSpacing/>
    </w:pPr>
  </w:style>
  <w:style w:type="paragraph" w:customStyle="1" w:styleId="text1cl">
    <w:name w:val="text1cl"/>
    <w:basedOn w:val="a"/>
    <w:uiPriority w:val="99"/>
    <w:semiHidden/>
    <w:rsid w:val="00D9237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3cl">
    <w:name w:val="text3cl"/>
    <w:basedOn w:val="a"/>
    <w:uiPriority w:val="99"/>
    <w:semiHidden/>
    <w:rsid w:val="00D9237B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D9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2</cp:revision>
  <dcterms:created xsi:type="dcterms:W3CDTF">2018-07-04T07:52:00Z</dcterms:created>
  <dcterms:modified xsi:type="dcterms:W3CDTF">2018-07-04T10:53:00Z</dcterms:modified>
</cp:coreProperties>
</file>